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3B" w:rsidRPr="00C44CBC" w:rsidRDefault="002C2C3B" w:rsidP="00311628">
      <w:pPr>
        <w:ind w:leftChars="-67" w:left="-141" w:rightChars="-135" w:right="-283"/>
        <w:jc w:val="left"/>
        <w:rPr>
          <w:rFonts w:ascii="宋体" w:cs="宋体"/>
          <w:kern w:val="0"/>
          <w:sz w:val="22"/>
          <w:szCs w:val="21"/>
          <w:u w:val="single"/>
        </w:rPr>
      </w:pPr>
    </w:p>
    <w:p w:rsidR="002C2C3B" w:rsidRPr="00C44CBC" w:rsidRDefault="002C2C3B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2C2C3B" w:rsidRPr="00C44CBC" w:rsidRDefault="002C2C3B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2C2C3B" w:rsidRPr="00C44CBC" w:rsidRDefault="002C2C3B" w:rsidP="004B0773">
      <w:pPr>
        <w:ind w:rightChars="-135" w:right="-283"/>
        <w:rPr>
          <w:rFonts w:ascii="宋体" w:cs="宋体"/>
          <w:kern w:val="0"/>
          <w:szCs w:val="21"/>
        </w:rPr>
      </w:pPr>
    </w:p>
    <w:p w:rsidR="002C2C3B" w:rsidRDefault="002C2C3B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C354AF" w:rsidRDefault="00C354AF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69083A" w:rsidRDefault="0069083A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5A467F" w:rsidRDefault="005A467F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5A467F" w:rsidRDefault="005A467F" w:rsidP="00311628">
      <w:pPr>
        <w:ind w:leftChars="-67" w:left="-141" w:rightChars="-135" w:right="-283"/>
        <w:rPr>
          <w:rFonts w:ascii="宋体" w:cs="宋体"/>
          <w:kern w:val="0"/>
          <w:szCs w:val="21"/>
        </w:rPr>
      </w:pPr>
    </w:p>
    <w:p w:rsidR="005A467F" w:rsidRDefault="005A467F" w:rsidP="005A467F">
      <w:pPr>
        <w:ind w:leftChars="-67" w:left="-141" w:rightChars="-135" w:right="-283"/>
        <w:jc w:val="center"/>
        <w:rPr>
          <w:rFonts w:ascii="宋体" w:cs="宋体"/>
          <w:kern w:val="0"/>
          <w:szCs w:val="21"/>
        </w:rPr>
      </w:pPr>
    </w:p>
    <w:p w:rsidR="002C2C3B" w:rsidRDefault="0066575A" w:rsidP="005A467F">
      <w:pPr>
        <w:ind w:leftChars="-67" w:left="-141" w:rightChars="-135" w:right="-283"/>
        <w:jc w:val="center"/>
        <w:rPr>
          <w:rFonts w:ascii="宋体" w:cs="宋体"/>
          <w:kern w:val="0"/>
          <w:szCs w:val="21"/>
        </w:rPr>
      </w:pPr>
      <w:r w:rsidRPr="0066575A">
        <w:rPr>
          <w:rFonts w:ascii="宋体" w:cs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pt;height:79.5pt">
            <v:imagedata r:id="rId7" o:title="苏宁优品工程"/>
          </v:shape>
        </w:pict>
      </w:r>
    </w:p>
    <w:p w:rsidR="005A467F" w:rsidRPr="00C44CBC" w:rsidRDefault="005A467F" w:rsidP="005A467F">
      <w:pPr>
        <w:ind w:leftChars="-67" w:left="-141" w:rightChars="-135" w:right="-283"/>
        <w:jc w:val="center"/>
        <w:rPr>
          <w:rFonts w:ascii="宋体" w:cs="宋体"/>
          <w:kern w:val="0"/>
          <w:szCs w:val="21"/>
        </w:rPr>
      </w:pPr>
    </w:p>
    <w:p w:rsidR="002C2C3B" w:rsidRPr="00C44CBC" w:rsidRDefault="005A467F" w:rsidP="00311628">
      <w:pPr>
        <w:autoSpaceDE w:val="0"/>
        <w:autoSpaceDN w:val="0"/>
        <w:adjustRightInd w:val="0"/>
        <w:ind w:leftChars="-67" w:left="-141" w:rightChars="-135" w:right="-283"/>
        <w:jc w:val="center"/>
        <w:rPr>
          <w:rFonts w:ascii="宋体" w:cs="宋体"/>
          <w:b/>
          <w:kern w:val="0"/>
          <w:sz w:val="72"/>
          <w:szCs w:val="56"/>
        </w:rPr>
      </w:pPr>
      <w:r>
        <w:rPr>
          <w:rFonts w:hint="eastAsia"/>
          <w:b/>
          <w:bCs/>
          <w:sz w:val="72"/>
          <w:szCs w:val="51"/>
        </w:rPr>
        <w:t xml:space="preserve"> </w:t>
      </w:r>
      <w:r w:rsidR="0069083A">
        <w:rPr>
          <w:rFonts w:hint="eastAsia"/>
          <w:b/>
          <w:bCs/>
          <w:sz w:val="72"/>
          <w:szCs w:val="51"/>
        </w:rPr>
        <w:t>“苏宁优品工程”</w:t>
      </w:r>
      <w:r w:rsidR="002C2C3B" w:rsidRPr="00C44CBC">
        <w:rPr>
          <w:rFonts w:ascii="宋体" w:cs="宋体" w:hint="eastAsia"/>
          <w:b/>
          <w:kern w:val="0"/>
          <w:sz w:val="72"/>
          <w:szCs w:val="56"/>
        </w:rPr>
        <w:t>申请书</w:t>
      </w:r>
    </w:p>
    <w:p w:rsidR="002C2C3B" w:rsidRPr="00C44CBC" w:rsidRDefault="002C2C3B" w:rsidP="00311628">
      <w:pPr>
        <w:ind w:leftChars="-67" w:left="-141" w:rightChars="-135" w:right="-283"/>
        <w:jc w:val="center"/>
        <w:rPr>
          <w:rFonts w:ascii="宋体" w:cs="宋体"/>
          <w:b/>
          <w:kern w:val="0"/>
          <w:sz w:val="24"/>
          <w:szCs w:val="21"/>
        </w:rPr>
      </w:pPr>
    </w:p>
    <w:p w:rsidR="002C2C3B" w:rsidRPr="0034518C" w:rsidRDefault="002C2C3B" w:rsidP="00311628">
      <w:pPr>
        <w:ind w:leftChars="-67" w:left="-141" w:rightChars="-135" w:right="-283"/>
        <w:jc w:val="center"/>
        <w:rPr>
          <w:rFonts w:ascii="宋体" w:cs="宋体"/>
          <w:color w:val="FF0000"/>
          <w:kern w:val="0"/>
          <w:szCs w:val="21"/>
        </w:rPr>
      </w:pPr>
    </w:p>
    <w:p w:rsidR="002C2C3B" w:rsidRPr="00C44CBC" w:rsidRDefault="002C2C3B" w:rsidP="00311628">
      <w:pPr>
        <w:ind w:leftChars="-67" w:left="-141" w:rightChars="-135" w:right="-283"/>
        <w:jc w:val="center"/>
      </w:pPr>
    </w:p>
    <w:p w:rsidR="00907563" w:rsidRDefault="00907563" w:rsidP="00311628">
      <w:pPr>
        <w:ind w:leftChars="-67" w:left="-141" w:rightChars="-135" w:right="-283"/>
      </w:pPr>
    </w:p>
    <w:p w:rsidR="00907563" w:rsidRDefault="00907563" w:rsidP="00311628">
      <w:pPr>
        <w:ind w:leftChars="-67" w:left="-141" w:rightChars="-135" w:right="-283"/>
      </w:pPr>
    </w:p>
    <w:p w:rsidR="00907563" w:rsidRDefault="00907563" w:rsidP="00311628">
      <w:pPr>
        <w:ind w:leftChars="-67" w:left="-141" w:rightChars="-135" w:right="-283"/>
      </w:pPr>
    </w:p>
    <w:p w:rsidR="00C354AF" w:rsidRDefault="00C354AF" w:rsidP="00311628">
      <w:pPr>
        <w:ind w:leftChars="-67" w:left="-141" w:rightChars="-135" w:right="-283"/>
      </w:pPr>
    </w:p>
    <w:p w:rsidR="00C354AF" w:rsidRPr="005A467F" w:rsidRDefault="00C354AF" w:rsidP="00311628">
      <w:pPr>
        <w:ind w:leftChars="-67" w:left="-141" w:rightChars="-135" w:right="-283"/>
      </w:pPr>
    </w:p>
    <w:p w:rsidR="002C2C3B" w:rsidRPr="00E07A53" w:rsidRDefault="002C2C3B" w:rsidP="00311628">
      <w:pPr>
        <w:ind w:leftChars="-67" w:left="-141" w:rightChars="-135" w:right="-283"/>
      </w:pPr>
    </w:p>
    <w:p w:rsidR="00BB4C79" w:rsidRPr="00C44CBC" w:rsidRDefault="00BB4C79" w:rsidP="00311628">
      <w:pPr>
        <w:ind w:leftChars="-67" w:left="-141" w:rightChars="-135" w:right="-283"/>
      </w:pPr>
    </w:p>
    <w:p w:rsidR="002C2C3B" w:rsidRPr="00C44CBC" w:rsidRDefault="002C2C3B" w:rsidP="00311628">
      <w:pPr>
        <w:ind w:leftChars="-67" w:left="-141" w:rightChars="-135" w:right="-283"/>
      </w:pPr>
    </w:p>
    <w:p w:rsidR="002C2C3B" w:rsidRPr="00C44CBC" w:rsidRDefault="0069083A" w:rsidP="005A467F">
      <w:pPr>
        <w:autoSpaceDE w:val="0"/>
        <w:autoSpaceDN w:val="0"/>
        <w:adjustRightInd w:val="0"/>
        <w:ind w:leftChars="-67" w:left="-141" w:rightChars="-135" w:right="-283" w:firstLineChars="196" w:firstLine="551"/>
        <w:jc w:val="left"/>
        <w:rPr>
          <w:rFonts w:ascii="宋体" w:cs="宋体"/>
          <w:b/>
          <w:kern w:val="0"/>
          <w:sz w:val="28"/>
          <w:szCs w:val="21"/>
        </w:rPr>
      </w:pPr>
      <w:r>
        <w:rPr>
          <w:rFonts w:ascii="宋体" w:cs="宋体" w:hint="eastAsia"/>
          <w:b/>
          <w:kern w:val="0"/>
          <w:sz w:val="28"/>
          <w:szCs w:val="21"/>
        </w:rPr>
        <w:t>申请企业</w:t>
      </w:r>
      <w:r w:rsidR="002C2C3B" w:rsidRPr="00C44CBC">
        <w:rPr>
          <w:rFonts w:ascii="宋体" w:cs="宋体"/>
          <w:b/>
          <w:kern w:val="0"/>
          <w:sz w:val="28"/>
          <w:szCs w:val="21"/>
          <w:u w:val="single"/>
        </w:rPr>
        <w:t xml:space="preserve">                                                    </w:t>
      </w:r>
    </w:p>
    <w:p w:rsidR="002C2C3B" w:rsidRPr="00C44CBC" w:rsidRDefault="002C2C3B" w:rsidP="005A467F">
      <w:pPr>
        <w:autoSpaceDE w:val="0"/>
        <w:autoSpaceDN w:val="0"/>
        <w:adjustRightInd w:val="0"/>
        <w:ind w:leftChars="-67" w:left="-141" w:rightChars="-135" w:right="-283" w:firstLineChars="196" w:firstLine="551"/>
        <w:jc w:val="left"/>
        <w:rPr>
          <w:rFonts w:ascii="Arial" w:hAnsi="Arial" w:cs="Arial"/>
          <w:b/>
          <w:kern w:val="0"/>
          <w:szCs w:val="21"/>
        </w:rPr>
      </w:pPr>
      <w:r w:rsidRPr="00C44CBC">
        <w:rPr>
          <w:rFonts w:ascii="宋体" w:cs="宋体" w:hint="eastAsia"/>
          <w:b/>
          <w:kern w:val="0"/>
          <w:sz w:val="28"/>
          <w:szCs w:val="21"/>
        </w:rPr>
        <w:t>申请日期</w:t>
      </w:r>
      <w:r w:rsidRPr="00C44CBC">
        <w:rPr>
          <w:rFonts w:ascii="宋体" w:cs="宋体"/>
          <w:b/>
          <w:kern w:val="0"/>
          <w:sz w:val="28"/>
          <w:szCs w:val="21"/>
        </w:rPr>
        <w:t xml:space="preserve"> </w:t>
      </w:r>
      <w:r w:rsidRPr="00C44CBC">
        <w:rPr>
          <w:rFonts w:ascii="宋体" w:cs="宋体"/>
          <w:b/>
          <w:kern w:val="0"/>
          <w:sz w:val="28"/>
          <w:szCs w:val="21"/>
          <w:u w:val="single"/>
        </w:rPr>
        <w:t xml:space="preserve">                                     </w:t>
      </w:r>
      <w:r w:rsidR="0069083A">
        <w:rPr>
          <w:rFonts w:ascii="宋体" w:cs="宋体" w:hint="eastAsia"/>
          <w:b/>
          <w:kern w:val="0"/>
          <w:sz w:val="28"/>
          <w:szCs w:val="21"/>
          <w:u w:val="single"/>
        </w:rPr>
        <w:t xml:space="preserve">        </w:t>
      </w:r>
      <w:r w:rsidRPr="00C44CBC">
        <w:rPr>
          <w:rFonts w:ascii="宋体" w:cs="宋体"/>
          <w:b/>
          <w:kern w:val="0"/>
          <w:sz w:val="28"/>
          <w:szCs w:val="21"/>
          <w:u w:val="single"/>
        </w:rPr>
        <w:t xml:space="preserve">   </w:t>
      </w:r>
      <w:r w:rsidRPr="00C44CBC">
        <w:rPr>
          <w:rFonts w:ascii="宋体" w:cs="宋体"/>
          <w:b/>
          <w:kern w:val="0"/>
          <w:sz w:val="24"/>
          <w:szCs w:val="21"/>
          <w:u w:val="single"/>
        </w:rPr>
        <w:t xml:space="preserve">    </w:t>
      </w:r>
    </w:p>
    <w:p w:rsidR="00BB4C79" w:rsidRPr="00C44CBC" w:rsidRDefault="002C2C3B" w:rsidP="00311628">
      <w:pPr>
        <w:autoSpaceDE w:val="0"/>
        <w:autoSpaceDN w:val="0"/>
        <w:adjustRightInd w:val="0"/>
        <w:ind w:leftChars="-67" w:left="-141" w:rightChars="-135" w:right="-283"/>
        <w:jc w:val="left"/>
        <w:rPr>
          <w:rFonts w:ascii="Arial" w:hAnsi="Arial" w:cs="Arial"/>
          <w:kern w:val="0"/>
          <w:szCs w:val="21"/>
        </w:rPr>
      </w:pPr>
      <w:r w:rsidRPr="00C44CBC">
        <w:rPr>
          <w:rFonts w:ascii="Arial" w:hAnsi="Arial" w:cs="Arial"/>
          <w:kern w:val="0"/>
          <w:szCs w:val="21"/>
        </w:rPr>
        <w:t xml:space="preserve"> </w:t>
      </w:r>
    </w:p>
    <w:p w:rsidR="002C2C3B" w:rsidRDefault="002C2C3B" w:rsidP="00311628">
      <w:pPr>
        <w:autoSpaceDE w:val="0"/>
        <w:autoSpaceDN w:val="0"/>
        <w:adjustRightInd w:val="0"/>
        <w:ind w:leftChars="-67" w:left="-141" w:rightChars="-135" w:right="-283"/>
        <w:jc w:val="left"/>
        <w:rPr>
          <w:rFonts w:ascii="Arial" w:hAnsi="Arial" w:cs="Arial"/>
          <w:kern w:val="0"/>
          <w:szCs w:val="21"/>
        </w:rPr>
      </w:pPr>
    </w:p>
    <w:p w:rsidR="00907563" w:rsidRDefault="00907563" w:rsidP="00311628">
      <w:pPr>
        <w:autoSpaceDE w:val="0"/>
        <w:autoSpaceDN w:val="0"/>
        <w:adjustRightInd w:val="0"/>
        <w:ind w:leftChars="-67" w:left="-141" w:rightChars="-135" w:right="-283"/>
        <w:jc w:val="left"/>
        <w:rPr>
          <w:rFonts w:ascii="Arial" w:hAnsi="Arial" w:cs="Arial"/>
          <w:kern w:val="0"/>
          <w:szCs w:val="21"/>
        </w:rPr>
      </w:pPr>
    </w:p>
    <w:p w:rsidR="0069083A" w:rsidRPr="00C44CBC" w:rsidRDefault="0069083A" w:rsidP="00311628">
      <w:pPr>
        <w:autoSpaceDE w:val="0"/>
        <w:autoSpaceDN w:val="0"/>
        <w:adjustRightInd w:val="0"/>
        <w:ind w:leftChars="-67" w:left="-141" w:rightChars="-135" w:right="-283"/>
        <w:jc w:val="left"/>
        <w:rPr>
          <w:rFonts w:ascii="Arial" w:hAnsi="Arial" w:cs="Arial"/>
          <w:kern w:val="0"/>
          <w:szCs w:val="21"/>
        </w:rPr>
      </w:pPr>
    </w:p>
    <w:p w:rsidR="002C2C3B" w:rsidRPr="00C44CBC" w:rsidRDefault="002C2C3B" w:rsidP="00BA6101">
      <w:pPr>
        <w:autoSpaceDE w:val="0"/>
        <w:autoSpaceDN w:val="0"/>
        <w:adjustRightInd w:val="0"/>
        <w:ind w:rightChars="-135" w:right="-283"/>
        <w:jc w:val="left"/>
        <w:rPr>
          <w:rFonts w:ascii="Arial" w:hAnsi="Arial" w:cs="Arial"/>
          <w:kern w:val="0"/>
          <w:szCs w:val="21"/>
        </w:rPr>
      </w:pPr>
    </w:p>
    <w:p w:rsidR="002C2C3B" w:rsidRPr="00C44CBC" w:rsidRDefault="002C2C3B" w:rsidP="00311628">
      <w:pPr>
        <w:autoSpaceDE w:val="0"/>
        <w:autoSpaceDN w:val="0"/>
        <w:adjustRightInd w:val="0"/>
        <w:ind w:leftChars="-67" w:left="-141" w:rightChars="-135" w:right="-283"/>
        <w:jc w:val="center"/>
        <w:rPr>
          <w:rFonts w:ascii="微软雅黑" w:eastAsia="微软雅黑" w:hAnsi="微软雅黑" w:cs="宋体"/>
          <w:kern w:val="0"/>
          <w:sz w:val="28"/>
          <w:szCs w:val="24"/>
        </w:rPr>
      </w:pPr>
      <w:r w:rsidRPr="00C44CBC">
        <w:rPr>
          <w:rFonts w:ascii="微软雅黑" w:eastAsia="微软雅黑" w:hAnsi="微软雅黑" w:cs="宋体" w:hint="eastAsia"/>
          <w:kern w:val="0"/>
          <w:sz w:val="28"/>
          <w:szCs w:val="24"/>
        </w:rPr>
        <w:t>威凯认证检测有限公司</w:t>
      </w:r>
    </w:p>
    <w:p w:rsidR="002C2C3B" w:rsidRDefault="002C2C3B" w:rsidP="00311628">
      <w:pPr>
        <w:ind w:leftChars="-67" w:left="-141" w:rightChars="-135" w:right="-283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C44CBC">
        <w:rPr>
          <w:rFonts w:ascii="微软雅黑" w:eastAsia="微软雅黑" w:hAnsi="微软雅黑" w:cs="宋体"/>
          <w:kern w:val="0"/>
          <w:sz w:val="24"/>
          <w:szCs w:val="24"/>
        </w:rPr>
        <w:t>Vkan Certification &amp; Testing Co.,Ltd.</w:t>
      </w:r>
    </w:p>
    <w:p w:rsidR="0069083A" w:rsidRPr="00C44CBC" w:rsidRDefault="0069083A" w:rsidP="00311628">
      <w:pPr>
        <w:ind w:leftChars="-67" w:left="-141" w:rightChars="-135" w:right="-283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2C2C3B" w:rsidRPr="00B8483C" w:rsidRDefault="002C2C3B" w:rsidP="00311628">
      <w:pPr>
        <w:widowControl/>
        <w:spacing w:line="432" w:lineRule="atLeast"/>
        <w:ind w:leftChars="-67" w:left="-141" w:rightChars="-135" w:right="-283"/>
        <w:jc w:val="left"/>
        <w:rPr>
          <w:rFonts w:ascii="宋体" w:cs="宋体"/>
          <w:b/>
          <w:bCs/>
          <w:color w:val="000000" w:themeColor="text1"/>
          <w:kern w:val="0"/>
          <w:sz w:val="36"/>
          <w:szCs w:val="72"/>
        </w:rPr>
      </w:pPr>
      <w:r w:rsidRPr="00B8483C">
        <w:rPr>
          <w:rFonts w:ascii="宋体" w:hAnsi="宋体" w:cs="宋体"/>
          <w:b/>
          <w:bCs/>
          <w:color w:val="000000" w:themeColor="text1"/>
          <w:kern w:val="0"/>
          <w:sz w:val="36"/>
          <w:szCs w:val="72"/>
        </w:rPr>
        <w:t>1</w:t>
      </w:r>
      <w:r w:rsidRPr="00B8483C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．</w:t>
      </w:r>
      <w:r w:rsidR="0069083A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申请企业</w:t>
      </w:r>
    </w:p>
    <w:tbl>
      <w:tblPr>
        <w:tblW w:w="9888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0"/>
        <w:gridCol w:w="2710"/>
        <w:gridCol w:w="1221"/>
        <w:gridCol w:w="4007"/>
      </w:tblGrid>
      <w:tr w:rsidR="007479F3" w:rsidRPr="007479F3" w:rsidTr="00140BF1">
        <w:tc>
          <w:tcPr>
            <w:tcW w:w="1950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申请企业注册名称</w:t>
            </w:r>
          </w:p>
        </w:tc>
        <w:tc>
          <w:tcPr>
            <w:tcW w:w="7938" w:type="dxa"/>
            <w:gridSpan w:val="3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1950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申请企业注册地址</w:t>
            </w:r>
          </w:p>
        </w:tc>
        <w:tc>
          <w:tcPr>
            <w:tcW w:w="7938" w:type="dxa"/>
            <w:gridSpan w:val="3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1950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710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21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电话</w:t>
            </w:r>
            <w:r w:rsidRPr="007479F3"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  <w:t>(</w:t>
            </w: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含区号</w:t>
            </w:r>
            <w:r w:rsidRPr="007479F3"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  <w:t>)</w:t>
            </w:r>
          </w:p>
        </w:tc>
        <w:tc>
          <w:tcPr>
            <w:tcW w:w="4007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1950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手机</w:t>
            </w:r>
          </w:p>
        </w:tc>
        <w:tc>
          <w:tcPr>
            <w:tcW w:w="2710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21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电子邮件</w:t>
            </w:r>
          </w:p>
        </w:tc>
        <w:tc>
          <w:tcPr>
            <w:tcW w:w="4007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:rsidR="00D149DC" w:rsidRDefault="00D149DC" w:rsidP="00311628">
      <w:pPr>
        <w:widowControl/>
        <w:spacing w:line="432" w:lineRule="atLeast"/>
        <w:ind w:leftChars="-67" w:left="-141" w:rightChars="-135" w:right="-283"/>
        <w:jc w:val="left"/>
        <w:rPr>
          <w:rFonts w:ascii="宋体" w:hAnsi="宋体" w:cs="宋体"/>
          <w:b/>
          <w:bCs/>
          <w:color w:val="000000" w:themeColor="text1"/>
          <w:kern w:val="0"/>
          <w:sz w:val="36"/>
          <w:szCs w:val="72"/>
        </w:rPr>
      </w:pP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2</w:t>
      </w:r>
      <w:r w:rsidRPr="00B8483C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．制造商</w:t>
      </w:r>
    </w:p>
    <w:tbl>
      <w:tblPr>
        <w:tblW w:w="9888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0"/>
        <w:gridCol w:w="7938"/>
      </w:tblGrid>
      <w:tr w:rsidR="007479F3" w:rsidRPr="007479F3" w:rsidTr="00140BF1">
        <w:tc>
          <w:tcPr>
            <w:tcW w:w="1950" w:type="dxa"/>
          </w:tcPr>
          <w:p w:rsidR="00D149DC" w:rsidRPr="007479F3" w:rsidRDefault="00D149D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制造商注册名称</w:t>
            </w:r>
          </w:p>
        </w:tc>
        <w:tc>
          <w:tcPr>
            <w:tcW w:w="7938" w:type="dxa"/>
          </w:tcPr>
          <w:p w:rsidR="00D149DC" w:rsidRPr="007479F3" w:rsidRDefault="00D149D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1950" w:type="dxa"/>
          </w:tcPr>
          <w:p w:rsidR="00D149DC" w:rsidRPr="007479F3" w:rsidRDefault="00D149D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制造商注册地址</w:t>
            </w:r>
          </w:p>
        </w:tc>
        <w:tc>
          <w:tcPr>
            <w:tcW w:w="7938" w:type="dxa"/>
          </w:tcPr>
          <w:p w:rsidR="00D149DC" w:rsidRPr="007479F3" w:rsidRDefault="00D149D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:rsidR="002C2C3B" w:rsidRDefault="00D149DC" w:rsidP="00311628">
      <w:pPr>
        <w:widowControl/>
        <w:spacing w:line="432" w:lineRule="atLeast"/>
        <w:ind w:leftChars="-67" w:left="-141" w:rightChars="-135" w:right="-283"/>
        <w:jc w:val="left"/>
        <w:rPr>
          <w:rFonts w:ascii="宋体" w:hAnsi="宋体" w:cs="宋体"/>
          <w:b/>
          <w:bCs/>
          <w:color w:val="000000" w:themeColor="text1"/>
          <w:kern w:val="0"/>
          <w:sz w:val="36"/>
          <w:szCs w:val="72"/>
        </w:rPr>
      </w:pP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3</w:t>
      </w:r>
      <w:r w:rsidR="002C2C3B" w:rsidRPr="00B8483C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．生产企业</w:t>
      </w:r>
      <w:r w:rsidR="0069083A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（</w:t>
      </w:r>
      <w:r w:rsidR="009E3C5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工厂</w:t>
      </w:r>
      <w:r w:rsidR="0069083A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72"/>
        </w:rPr>
        <w:t>）</w:t>
      </w:r>
    </w:p>
    <w:p w:rsidR="009E3C56" w:rsidRDefault="009E3C56" w:rsidP="009E3C56">
      <w:pPr>
        <w:widowControl/>
        <w:spacing w:line="432" w:lineRule="atLeast"/>
        <w:ind w:leftChars="-67" w:left="-141" w:rightChars="-135" w:right="-283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2"/>
          <w:szCs w:val="21"/>
        </w:rPr>
      </w:pPr>
      <w:r w:rsidRPr="009E3C56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注：如</w:t>
      </w:r>
      <w:r w:rsidR="00ED20D6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有</w:t>
      </w:r>
      <w:r w:rsidRPr="009E3C56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多个工厂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（含ODM</w:t>
      </w:r>
      <w:r w:rsidR="00D149DC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/OEM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工厂）</w:t>
      </w:r>
      <w:r w:rsidRPr="009E3C56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，请</w:t>
      </w:r>
      <w:r w:rsidR="00ED20D6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分别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:szCs w:val="21"/>
        </w:rPr>
        <w:t>填写。</w:t>
      </w:r>
    </w:p>
    <w:tbl>
      <w:tblPr>
        <w:tblW w:w="9888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985"/>
        <w:gridCol w:w="6945"/>
      </w:tblGrid>
      <w:tr w:rsidR="007479F3" w:rsidRPr="007479F3" w:rsidTr="00140BF1">
        <w:tc>
          <w:tcPr>
            <w:tcW w:w="958" w:type="dxa"/>
            <w:vMerge w:val="restart"/>
            <w:vAlign w:val="center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工厂1</w:t>
            </w:r>
          </w:p>
        </w:tc>
        <w:tc>
          <w:tcPr>
            <w:tcW w:w="198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生产企业注册名称</w:t>
            </w:r>
          </w:p>
        </w:tc>
        <w:tc>
          <w:tcPr>
            <w:tcW w:w="694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958" w:type="dxa"/>
            <w:vMerge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生产企业实际地址</w:t>
            </w:r>
          </w:p>
        </w:tc>
        <w:tc>
          <w:tcPr>
            <w:tcW w:w="694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958" w:type="dxa"/>
            <w:vMerge w:val="restart"/>
            <w:vAlign w:val="center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工厂2</w:t>
            </w:r>
          </w:p>
        </w:tc>
        <w:tc>
          <w:tcPr>
            <w:tcW w:w="198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生产企业注册名称</w:t>
            </w:r>
          </w:p>
        </w:tc>
        <w:tc>
          <w:tcPr>
            <w:tcW w:w="694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140BF1">
        <w:tc>
          <w:tcPr>
            <w:tcW w:w="958" w:type="dxa"/>
            <w:vMerge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生产企业实际地址</w:t>
            </w:r>
          </w:p>
        </w:tc>
        <w:tc>
          <w:tcPr>
            <w:tcW w:w="6945" w:type="dxa"/>
          </w:tcPr>
          <w:p w:rsidR="00ED20D6" w:rsidRPr="007479F3" w:rsidRDefault="00ED20D6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:rsidR="00ED20D6" w:rsidRPr="009E3C56" w:rsidRDefault="00ED20D6" w:rsidP="009E3C56">
      <w:pPr>
        <w:widowControl/>
        <w:spacing w:line="432" w:lineRule="atLeast"/>
        <w:ind w:leftChars="-67" w:left="-141" w:rightChars="-135" w:right="-283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2"/>
          <w:szCs w:val="21"/>
        </w:rPr>
      </w:pPr>
      <w:r>
        <w:rPr>
          <w:rFonts w:ascii="微软雅黑" w:eastAsia="微软雅黑" w:hAnsi="微软雅黑" w:cs="宋体"/>
          <w:b/>
          <w:color w:val="000000" w:themeColor="text1"/>
          <w:kern w:val="0"/>
          <w:sz w:val="22"/>
          <w:szCs w:val="21"/>
        </w:rPr>
        <w:t>……</w:t>
      </w:r>
    </w:p>
    <w:p w:rsidR="002C2C3B" w:rsidRPr="00B8483C" w:rsidRDefault="00D149DC" w:rsidP="00311628">
      <w:pPr>
        <w:widowControl/>
        <w:spacing w:line="387" w:lineRule="atLeast"/>
        <w:ind w:leftChars="-67" w:left="-141" w:rightChars="-135" w:right="-283"/>
        <w:jc w:val="left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4</w:t>
      </w:r>
      <w:r w:rsidR="002C2C3B" w:rsidRPr="00B8483C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．申请产品</w:t>
      </w:r>
      <w:r w:rsidR="00254BF4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（可</w:t>
      </w:r>
      <w:r w:rsidR="00140BF1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依此格式</w:t>
      </w:r>
      <w:r w:rsidR="00254BF4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另附附件提交）</w:t>
      </w:r>
    </w:p>
    <w:tbl>
      <w:tblPr>
        <w:tblW w:w="9888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417"/>
        <w:gridCol w:w="1418"/>
        <w:gridCol w:w="1701"/>
        <w:gridCol w:w="2126"/>
        <w:gridCol w:w="1984"/>
      </w:tblGrid>
      <w:tr w:rsidR="007479F3" w:rsidRPr="007479F3" w:rsidTr="006E2893">
        <w:tc>
          <w:tcPr>
            <w:tcW w:w="1242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1417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产品型号</w:t>
            </w:r>
          </w:p>
        </w:tc>
        <w:tc>
          <w:tcPr>
            <w:tcW w:w="1418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CCC证书号</w:t>
            </w:r>
          </w:p>
        </w:tc>
        <w:tc>
          <w:tcPr>
            <w:tcW w:w="1701" w:type="dxa"/>
          </w:tcPr>
          <w:p w:rsidR="00140BF1" w:rsidRPr="007479F3" w:rsidRDefault="00140BF1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是否有</w:t>
            </w:r>
            <w:r w:rsidR="0071630C"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能效标识</w:t>
            </w:r>
          </w:p>
        </w:tc>
        <w:tc>
          <w:tcPr>
            <w:tcW w:w="2126" w:type="dxa"/>
          </w:tcPr>
          <w:p w:rsidR="0071630C" w:rsidRPr="007479F3" w:rsidRDefault="00140BF1" w:rsidP="006E289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中国</w:t>
            </w:r>
            <w:r w:rsidR="00254BF4"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RoH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S2.0</w:t>
            </w:r>
            <w:r w:rsidR="00254BF4"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证书号</w:t>
            </w:r>
          </w:p>
        </w:tc>
        <w:tc>
          <w:tcPr>
            <w:tcW w:w="1984" w:type="dxa"/>
          </w:tcPr>
          <w:p w:rsidR="0071630C" w:rsidRPr="007479F3" w:rsidRDefault="00254BF4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  <w:r w:rsidRPr="007479F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1"/>
              </w:rPr>
              <w:t>食品接触卫生证书号</w:t>
            </w:r>
          </w:p>
        </w:tc>
      </w:tr>
      <w:tr w:rsidR="007479F3" w:rsidRPr="007479F3" w:rsidTr="006E2893">
        <w:tc>
          <w:tcPr>
            <w:tcW w:w="1242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984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6E2893">
        <w:tc>
          <w:tcPr>
            <w:tcW w:w="1242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984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7479F3" w:rsidRPr="007479F3" w:rsidTr="006E2893">
        <w:tc>
          <w:tcPr>
            <w:tcW w:w="1242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984" w:type="dxa"/>
          </w:tcPr>
          <w:p w:rsidR="0071630C" w:rsidRPr="007479F3" w:rsidRDefault="0071630C" w:rsidP="007479F3">
            <w:pPr>
              <w:widowControl/>
              <w:spacing w:line="432" w:lineRule="atLeast"/>
              <w:ind w:rightChars="-135" w:right="-283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:rsidR="0069083A" w:rsidRDefault="0069083A" w:rsidP="0069083A">
      <w:pPr>
        <w:widowControl/>
        <w:shd w:val="clear" w:color="auto" w:fill="FFFFFF"/>
        <w:spacing w:line="432" w:lineRule="atLeast"/>
        <w:ind w:leftChars="-67" w:left="-141" w:rightChars="-135" w:right="-283"/>
        <w:jc w:val="left"/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  <w:u w:val="single"/>
        </w:rPr>
      </w:pPr>
    </w:p>
    <w:p w:rsidR="00985361" w:rsidRDefault="0069083A" w:rsidP="00985361">
      <w:pPr>
        <w:widowControl/>
        <w:spacing w:line="387" w:lineRule="atLeast"/>
        <w:ind w:leftChars="-67" w:left="-141" w:rightChars="-135" w:right="-283"/>
        <w:jc w:val="left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lastRenderedPageBreak/>
        <w:t>5</w:t>
      </w:r>
      <w:r w:rsidRPr="00B8483C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．</w:t>
      </w:r>
      <w:r w:rsidR="00254BF4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评价</w:t>
      </w: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依据</w:t>
      </w:r>
      <w:r w:rsidR="00985361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文件</w:t>
      </w:r>
    </w:p>
    <w:p w:rsidR="0069083A" w:rsidRPr="00985361" w:rsidRDefault="00254BF4" w:rsidP="00140BF1">
      <w:pPr>
        <w:widowControl/>
        <w:spacing w:line="387" w:lineRule="atLeast"/>
        <w:ind w:leftChars="-67" w:left="-141" w:rightChars="-135" w:right="-283" w:firstLineChars="200" w:firstLine="440"/>
        <w:jc w:val="left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评价</w:t>
      </w:r>
      <w:r w:rsidR="0069083A"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依据</w:t>
      </w:r>
      <w:r w:rsidR="00985361"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文件</w:t>
      </w:r>
      <w:r w:rsidR="0069083A" w:rsidRPr="00B8483C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</w:rPr>
        <w:t>:</w:t>
      </w:r>
      <w:r w:rsidR="0069083A" w:rsidRPr="0069083A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</w:rPr>
        <w:t xml:space="preserve"> </w:t>
      </w:r>
      <w:r w:rsidR="0069083A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《“</w:t>
      </w:r>
      <w:r w:rsidR="0069083A" w:rsidRPr="0069083A"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苏宁优品工程</w:t>
      </w:r>
      <w:r w:rsidR="0069083A" w:rsidRPr="0069083A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</w:rPr>
        <w:t>”</w:t>
      </w:r>
      <w:r w:rsidR="0069083A" w:rsidRPr="0069083A"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生活厨房电器联合评价规范</w:t>
      </w:r>
      <w:r w:rsidR="0069083A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》</w:t>
      </w:r>
    </w:p>
    <w:p w:rsidR="004A3467" w:rsidRPr="00B8483C" w:rsidRDefault="00985361" w:rsidP="00254BF4">
      <w:pPr>
        <w:widowControl/>
        <w:spacing w:line="387" w:lineRule="atLeast"/>
        <w:ind w:leftChars="-67" w:left="-141" w:rightChars="-135" w:right="-283"/>
        <w:jc w:val="left"/>
        <w:rPr>
          <w:b/>
          <w:bCs/>
          <w:color w:val="000000" w:themeColor="text1"/>
          <w:sz w:val="36"/>
          <w:szCs w:val="36"/>
          <w:shd w:val="clear" w:color="auto" w:fill="FFFFFF"/>
        </w:rPr>
      </w:pPr>
      <w:r w:rsidRPr="00254BF4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6</w:t>
      </w:r>
      <w:r w:rsidR="002C2C3B" w:rsidRPr="00B8483C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．</w:t>
      </w: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申请企业</w:t>
      </w:r>
      <w:r w:rsidR="004A3467" w:rsidRPr="00B8483C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注意事项：</w:t>
      </w:r>
    </w:p>
    <w:p w:rsidR="004A3467" w:rsidRPr="00B8483C" w:rsidRDefault="004A3467" w:rsidP="00311628">
      <w:pPr>
        <w:pStyle w:val="Default"/>
        <w:spacing w:line="303" w:lineRule="atLeast"/>
        <w:ind w:leftChars="-67" w:left="-141" w:rightChars="-135" w:right="-283" w:firstLineChars="200" w:firstLine="440"/>
        <w:rPr>
          <w:color w:val="000000" w:themeColor="text1"/>
          <w:sz w:val="25"/>
          <w:szCs w:val="25"/>
        </w:rPr>
      </w:pPr>
      <w:r w:rsidRPr="00B8483C">
        <w:rPr>
          <w:rFonts w:ascii="微软雅黑" w:eastAsia="微软雅黑" w:hAnsi="微软雅黑" w:cs="宋体"/>
          <w:color w:val="000000" w:themeColor="text1"/>
          <w:sz w:val="22"/>
          <w:szCs w:val="21"/>
        </w:rPr>
        <w:t>1</w:t>
      </w:r>
      <w:r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、</w:t>
      </w:r>
      <w:r w:rsid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申请企业</w:t>
      </w:r>
      <w:r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应将申请书</w:t>
      </w:r>
      <w:r w:rsid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签字盖章，邮</w:t>
      </w:r>
      <w:r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寄</w:t>
      </w:r>
      <w:r w:rsidRPr="00B8483C">
        <w:rPr>
          <w:rFonts w:ascii="微软雅黑" w:eastAsia="微软雅黑" w:hAnsi="微软雅黑" w:cs="宋体"/>
          <w:color w:val="000000" w:themeColor="text1"/>
          <w:sz w:val="22"/>
          <w:szCs w:val="21"/>
        </w:rPr>
        <w:t>CVC</w:t>
      </w:r>
      <w:r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产品认证部。</w:t>
      </w:r>
    </w:p>
    <w:p w:rsidR="004A3467" w:rsidRPr="00254BF4" w:rsidRDefault="00985361" w:rsidP="00254BF4">
      <w:pPr>
        <w:pStyle w:val="Default"/>
        <w:spacing w:line="300" w:lineRule="atLeast"/>
        <w:ind w:leftChars="-67" w:left="-141" w:rightChars="-135" w:right="-283" w:firstLineChars="200" w:firstLine="440"/>
        <w:rPr>
          <w:rFonts w:ascii="微软雅黑" w:eastAsia="微软雅黑" w:hAnsi="微软雅黑" w:cs="宋体"/>
          <w:b/>
          <w:color w:val="000000" w:themeColor="text1"/>
          <w:sz w:val="22"/>
          <w:szCs w:val="21"/>
        </w:rPr>
      </w:pPr>
      <w:r w:rsidRPr="00254BF4">
        <w:rPr>
          <w:rFonts w:ascii="微软雅黑" w:eastAsia="微软雅黑" w:hAnsi="微软雅黑" w:cs="宋体" w:hint="eastAsia"/>
          <w:b/>
          <w:color w:val="000000" w:themeColor="text1"/>
          <w:sz w:val="22"/>
          <w:szCs w:val="21"/>
        </w:rPr>
        <w:t>联系人：王欣</w:t>
      </w:r>
      <w:r w:rsidR="00254BF4" w:rsidRPr="00254BF4">
        <w:rPr>
          <w:rFonts w:ascii="宋体" w:cs="宋体" w:hint="eastAsia"/>
          <w:b/>
          <w:color w:val="000000" w:themeColor="text1"/>
          <w:sz w:val="25"/>
          <w:szCs w:val="25"/>
        </w:rPr>
        <w:t>；</w:t>
      </w:r>
      <w:r w:rsidR="004A3467" w:rsidRPr="00254BF4">
        <w:rPr>
          <w:rFonts w:ascii="微软雅黑" w:eastAsia="微软雅黑" w:hAnsi="微软雅黑" w:cs="宋体" w:hint="eastAsia"/>
          <w:b/>
          <w:color w:val="000000" w:themeColor="text1"/>
          <w:sz w:val="22"/>
          <w:szCs w:val="21"/>
        </w:rPr>
        <w:t>联系电话：</w:t>
      </w:r>
      <w:r w:rsidRPr="00254BF4">
        <w:rPr>
          <w:rFonts w:ascii="微软雅黑" w:eastAsia="微软雅黑" w:hAnsi="微软雅黑" w:cs="宋体" w:hint="eastAsia"/>
          <w:b/>
          <w:color w:val="000000" w:themeColor="text1"/>
          <w:sz w:val="22"/>
          <w:szCs w:val="21"/>
        </w:rPr>
        <w:t>0</w:t>
      </w:r>
      <w:r w:rsidR="004A3467" w:rsidRPr="00254BF4">
        <w:rPr>
          <w:rFonts w:ascii="微软雅黑" w:eastAsia="微软雅黑" w:hAnsi="微软雅黑" w:cs="宋体"/>
          <w:b/>
          <w:color w:val="000000" w:themeColor="text1"/>
          <w:sz w:val="22"/>
          <w:szCs w:val="21"/>
        </w:rPr>
        <w:t>20-3229</w:t>
      </w:r>
      <w:r w:rsidRPr="00254BF4">
        <w:rPr>
          <w:rFonts w:ascii="微软雅黑" w:eastAsia="微软雅黑" w:hAnsi="微软雅黑" w:cs="宋体" w:hint="eastAsia"/>
          <w:b/>
          <w:color w:val="000000" w:themeColor="text1"/>
          <w:sz w:val="22"/>
          <w:szCs w:val="21"/>
        </w:rPr>
        <w:t>3722</w:t>
      </w:r>
      <w:r w:rsidR="00254BF4" w:rsidRPr="00254BF4">
        <w:rPr>
          <w:rFonts w:ascii="微软雅黑" w:eastAsia="微软雅黑" w:hAnsi="微软雅黑" w:cs="宋体" w:hint="eastAsia"/>
          <w:b/>
          <w:color w:val="000000" w:themeColor="text1"/>
          <w:sz w:val="22"/>
          <w:szCs w:val="21"/>
        </w:rPr>
        <w:t>；地址：广州市科学城开泰大道天泰一路</w:t>
      </w:r>
      <w:r w:rsidR="00254BF4" w:rsidRPr="00254BF4">
        <w:rPr>
          <w:rFonts w:ascii="微软雅黑" w:eastAsia="微软雅黑" w:hAnsi="微软雅黑" w:cs="宋体"/>
          <w:b/>
          <w:color w:val="000000" w:themeColor="text1"/>
          <w:sz w:val="22"/>
          <w:szCs w:val="21"/>
        </w:rPr>
        <w:t>3</w:t>
      </w:r>
      <w:r w:rsidR="00254BF4" w:rsidRPr="00254BF4">
        <w:rPr>
          <w:rFonts w:ascii="微软雅黑" w:eastAsia="微软雅黑" w:hAnsi="微软雅黑" w:cs="宋体" w:hint="eastAsia"/>
          <w:b/>
          <w:color w:val="000000" w:themeColor="text1"/>
          <w:sz w:val="22"/>
          <w:szCs w:val="21"/>
        </w:rPr>
        <w:t>号</w:t>
      </w:r>
      <w:r w:rsidR="00254BF4" w:rsidRPr="00254BF4">
        <w:rPr>
          <w:rFonts w:ascii="宋体" w:cs="宋体" w:hint="eastAsia"/>
          <w:b/>
          <w:color w:val="000000" w:themeColor="text1"/>
          <w:sz w:val="25"/>
          <w:szCs w:val="25"/>
        </w:rPr>
        <w:t>；</w:t>
      </w:r>
    </w:p>
    <w:p w:rsidR="004A3467" w:rsidRDefault="00985361" w:rsidP="00311628">
      <w:pPr>
        <w:pStyle w:val="CM3"/>
        <w:ind w:leftChars="-67" w:left="-141" w:rightChars="-135" w:right="-283" w:firstLineChars="200" w:firstLine="44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2、</w:t>
      </w:r>
      <w:r w:rsidR="004A3467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如证书内容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或证书附件</w:t>
      </w:r>
      <w:r w:rsidR="004A3467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发生变化，请及时申请证书变更。</w:t>
      </w:r>
    </w:p>
    <w:p w:rsidR="00985361" w:rsidRPr="00254BF4" w:rsidRDefault="00985361" w:rsidP="00254BF4">
      <w:pPr>
        <w:pStyle w:val="Default"/>
        <w:ind w:firstLineChars="150" w:firstLine="33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3、商家获得</w:t>
      </w:r>
      <w:r w:rsidRPr="00985361">
        <w:rPr>
          <w:rFonts w:ascii="微软雅黑" w:eastAsia="微软雅黑" w:hAnsi="微软雅黑" w:cs="宋体"/>
          <w:color w:val="000000" w:themeColor="text1"/>
          <w:sz w:val="22"/>
          <w:szCs w:val="21"/>
        </w:rPr>
        <w:t>“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苏宁优品工程</w:t>
      </w:r>
      <w:r w:rsidRPr="00985361">
        <w:rPr>
          <w:rFonts w:ascii="微软雅黑" w:eastAsia="微软雅黑" w:hAnsi="微软雅黑" w:cs="宋体"/>
          <w:color w:val="000000" w:themeColor="text1"/>
          <w:sz w:val="22"/>
          <w:szCs w:val="21"/>
        </w:rPr>
        <w:t>”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证书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后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，正式成为</w:t>
      </w:r>
      <w:r w:rsidRPr="00985361">
        <w:rPr>
          <w:rFonts w:ascii="微软雅黑" w:eastAsia="微软雅黑" w:hAnsi="微软雅黑" w:cs="宋体"/>
          <w:color w:val="000000" w:themeColor="text1"/>
          <w:sz w:val="22"/>
          <w:szCs w:val="21"/>
        </w:rPr>
        <w:t>“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苏宁优品工程</w:t>
      </w:r>
      <w:r w:rsidRPr="00985361">
        <w:rPr>
          <w:rFonts w:ascii="微软雅黑" w:eastAsia="微软雅黑" w:hAnsi="微软雅黑" w:cs="宋体"/>
          <w:color w:val="000000" w:themeColor="text1"/>
          <w:sz w:val="22"/>
          <w:szCs w:val="21"/>
        </w:rPr>
        <w:t xml:space="preserve">” 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成员，允许在</w:t>
      </w:r>
      <w:r w:rsidR="0071630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苏宁平台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相关产品页面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使用统一的</w:t>
      </w:r>
      <w:r w:rsidRPr="00985361">
        <w:rPr>
          <w:rFonts w:ascii="微软雅黑" w:eastAsia="微软雅黑" w:hAnsi="微软雅黑" w:cs="宋体"/>
          <w:color w:val="000000" w:themeColor="text1"/>
          <w:sz w:val="22"/>
          <w:szCs w:val="21"/>
        </w:rPr>
        <w:t>“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苏宁优品</w:t>
      </w:r>
      <w:r w:rsidRPr="00985361">
        <w:rPr>
          <w:rFonts w:ascii="微软雅黑" w:eastAsia="微软雅黑" w:hAnsi="微软雅黑" w:cs="宋体"/>
          <w:color w:val="000000" w:themeColor="text1"/>
          <w:sz w:val="22"/>
          <w:szCs w:val="21"/>
        </w:rPr>
        <w:t>”</w:t>
      </w:r>
      <w:r w:rsidRP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标志。</w:t>
      </w:r>
    </w:p>
    <w:p w:rsidR="002C2C3B" w:rsidRPr="00B8483C" w:rsidRDefault="00985361" w:rsidP="00311628">
      <w:pPr>
        <w:pStyle w:val="CM7"/>
        <w:spacing w:after="57"/>
        <w:ind w:leftChars="-67" w:left="-141" w:rightChars="-135" w:right="-283"/>
        <w:rPr>
          <w:color w:val="000000" w:themeColor="text1"/>
          <w:sz w:val="25"/>
          <w:szCs w:val="25"/>
        </w:rPr>
      </w:pPr>
      <w:r>
        <w:rPr>
          <w:rFonts w:ascii="Calibri" w:hAnsi="Calibri" w:cs="Times New Roman" w:hint="eastAsia"/>
          <w:b/>
          <w:bCs/>
          <w:color w:val="000000" w:themeColor="text1"/>
          <w:kern w:val="2"/>
          <w:sz w:val="36"/>
          <w:szCs w:val="36"/>
          <w:shd w:val="clear" w:color="auto" w:fill="FFFFFF"/>
        </w:rPr>
        <w:t>7</w:t>
      </w:r>
      <w:r w:rsidR="004A3467" w:rsidRPr="00B8483C">
        <w:rPr>
          <w:rFonts w:ascii="Calibri" w:hAnsi="Calibri" w:cs="Times New Roman" w:hint="eastAsia"/>
          <w:b/>
          <w:bCs/>
          <w:color w:val="000000" w:themeColor="text1"/>
          <w:kern w:val="2"/>
          <w:sz w:val="36"/>
          <w:szCs w:val="36"/>
          <w:shd w:val="clear" w:color="auto" w:fill="FFFFFF"/>
        </w:rPr>
        <w:t>．</w:t>
      </w:r>
      <w:r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申请企业</w:t>
      </w:r>
      <w:r w:rsidR="002C2C3B" w:rsidRPr="00B8483C">
        <w:rPr>
          <w:rFonts w:hint="eastAsia"/>
          <w:b/>
          <w:bCs/>
          <w:color w:val="000000" w:themeColor="text1"/>
          <w:sz w:val="36"/>
          <w:szCs w:val="36"/>
          <w:shd w:val="clear" w:color="auto" w:fill="FFFFFF"/>
        </w:rPr>
        <w:t>承诺</w:t>
      </w:r>
      <w:r w:rsidR="00ED20D6" w:rsidRPr="00B8483C">
        <w:rPr>
          <w:rFonts w:ascii="Calibri" w:hAnsi="Calibri" w:cs="Times New Roman" w:hint="eastAsia"/>
          <w:b/>
          <w:bCs/>
          <w:color w:val="000000" w:themeColor="text1"/>
          <w:kern w:val="2"/>
          <w:sz w:val="36"/>
          <w:szCs w:val="36"/>
          <w:shd w:val="clear" w:color="auto" w:fill="FFFFFF"/>
        </w:rPr>
        <w:t>：</w:t>
      </w:r>
    </w:p>
    <w:p w:rsidR="0071630C" w:rsidRPr="0071630C" w:rsidRDefault="00EE70B9" w:rsidP="0071630C">
      <w:pPr>
        <w:pStyle w:val="Default"/>
        <w:ind w:firstLineChars="150" w:firstLine="33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1、</w:t>
      </w:r>
      <w:r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对照《“苏宁优品工程”生活厨房电器联合评价规范》，经过自我核查，我司在苏宁平台销售的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相关</w:t>
      </w:r>
      <w:r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产品符合“苏宁优品”的各项技术要求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；</w:t>
      </w:r>
      <w:r w:rsidR="0071630C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符合产品的国家标准及其它</w:t>
      </w:r>
      <w:r w:rsidR="0071630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市场准入规定</w:t>
      </w:r>
      <w:r w:rsidR="0071630C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；</w:t>
      </w:r>
    </w:p>
    <w:p w:rsidR="002C2C3B" w:rsidRPr="00B8483C" w:rsidRDefault="0071630C" w:rsidP="00311628">
      <w:pPr>
        <w:pStyle w:val="Default"/>
        <w:spacing w:line="298" w:lineRule="atLeast"/>
        <w:ind w:leftChars="-67" w:left="-141" w:rightChars="-135" w:right="-283" w:firstLineChars="200" w:firstLine="44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2</w:t>
      </w:r>
      <w:r w:rsidR="00985361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、遵守</w:t>
      </w:r>
      <w:r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苏宁云商集团股份有限公司及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威凯认证检测有限公司的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评价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规则和程序；妥善保管型式试验报告、工厂检查报告和变更等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评价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相关资料；</w:t>
      </w:r>
      <w:r w:rsidR="00EE70B9" w:rsidRPr="00B8483C">
        <w:rPr>
          <w:rFonts w:ascii="微软雅黑" w:eastAsia="微软雅黑" w:hAnsi="微软雅黑" w:cs="宋体"/>
          <w:color w:val="000000" w:themeColor="text1"/>
          <w:sz w:val="22"/>
          <w:szCs w:val="21"/>
        </w:rPr>
        <w:t xml:space="preserve"> </w:t>
      </w:r>
    </w:p>
    <w:p w:rsidR="002C2C3B" w:rsidRPr="0071630C" w:rsidRDefault="0071630C" w:rsidP="0071630C">
      <w:pPr>
        <w:pStyle w:val="CM5"/>
        <w:ind w:leftChars="-67" w:left="-141" w:rightChars="-135" w:right="-283" w:firstLineChars="200" w:firstLine="44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3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、仅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对获证相关产品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作出有关声明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及使用“苏宁优品”标识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；在使用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证书和标识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时，不得损害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苏宁云商集团股份有限公司及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威凯认证检测有限公司的声誉；</w:t>
      </w:r>
    </w:p>
    <w:p w:rsidR="002C2C3B" w:rsidRPr="00EE70B9" w:rsidRDefault="0071630C" w:rsidP="00311628">
      <w:pPr>
        <w:pStyle w:val="CM4"/>
        <w:ind w:leftChars="-67" w:left="-141" w:rightChars="-135" w:right="-283" w:firstLineChars="200" w:firstLine="44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4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、当证书被暂停或撤销时，应立即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交回证书及相关资料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，并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停止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使用</w:t>
      </w:r>
      <w:r w:rsidR="00EE70B9" w:rsidRPr="00EE70B9">
        <w:rPr>
          <w:rFonts w:ascii="微软雅黑" w:eastAsia="微软雅黑" w:hAnsi="微软雅黑" w:cs="宋体"/>
          <w:color w:val="000000" w:themeColor="text1"/>
          <w:sz w:val="22"/>
          <w:szCs w:val="21"/>
        </w:rPr>
        <w:t>“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苏宁优品</w:t>
      </w:r>
      <w:r w:rsidR="00EE70B9" w:rsidRPr="00EE70B9">
        <w:rPr>
          <w:rFonts w:ascii="微软雅黑" w:eastAsia="微软雅黑" w:hAnsi="微软雅黑" w:cs="宋体"/>
          <w:color w:val="000000" w:themeColor="text1"/>
          <w:sz w:val="22"/>
          <w:szCs w:val="21"/>
        </w:rPr>
        <w:t>”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标志</w:t>
      </w:r>
      <w:r w:rsidR="002C2C3B" w:rsidRPr="00B8483C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；</w:t>
      </w:r>
    </w:p>
    <w:p w:rsidR="00985361" w:rsidRPr="00EE70B9" w:rsidRDefault="0071630C" w:rsidP="00EE70B9">
      <w:pPr>
        <w:pStyle w:val="Default"/>
        <w:spacing w:line="293" w:lineRule="atLeast"/>
        <w:ind w:leftChars="-67" w:left="-141" w:rightChars="-135" w:right="-283" w:firstLineChars="200" w:firstLine="440"/>
        <w:rPr>
          <w:rFonts w:ascii="微软雅黑" w:eastAsia="微软雅黑" w:hAnsi="微软雅黑" w:cs="宋体"/>
          <w:color w:val="000000" w:themeColor="text1"/>
          <w:sz w:val="22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5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、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以上内容完全属实，</w:t>
      </w:r>
      <w:r w:rsid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我司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愿意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依据</w:t>
      </w:r>
      <w:r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《“苏宁优品工程”生活厨房电器联合评价规范》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要求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接受</w:t>
      </w:r>
      <w:r w:rsidR="009E3C56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威凯的</w:t>
      </w:r>
      <w:r w:rsidR="00EE70B9" w:rsidRPr="00EE70B9"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监督</w:t>
      </w:r>
      <w:r>
        <w:rPr>
          <w:rFonts w:ascii="微软雅黑" w:eastAsia="微软雅黑" w:hAnsi="微软雅黑" w:cs="宋体" w:hint="eastAsia"/>
          <w:color w:val="000000" w:themeColor="text1"/>
          <w:sz w:val="22"/>
          <w:szCs w:val="21"/>
        </w:rPr>
        <w:t>。</w:t>
      </w:r>
    </w:p>
    <w:p w:rsidR="004A3467" w:rsidRPr="00B8483C" w:rsidRDefault="004A3467" w:rsidP="00311628">
      <w:pPr>
        <w:widowControl/>
        <w:wordWrap w:val="0"/>
        <w:spacing w:line="387" w:lineRule="atLeast"/>
        <w:ind w:leftChars="-67" w:left="-141" w:rightChars="-135" w:right="-283"/>
        <w:jc w:val="right"/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</w:rPr>
      </w:pPr>
    </w:p>
    <w:p w:rsidR="002C2C3B" w:rsidRPr="00B8483C" w:rsidRDefault="002C2C3B" w:rsidP="00311628">
      <w:pPr>
        <w:widowControl/>
        <w:wordWrap w:val="0"/>
        <w:spacing w:line="387" w:lineRule="atLeast"/>
        <w:ind w:leftChars="-67" w:left="-141" w:rightChars="-135" w:right="-283"/>
        <w:jc w:val="right"/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  <w:u w:val="single"/>
        </w:rPr>
      </w:pPr>
      <w:r w:rsidRPr="00B8483C"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授权人签章</w:t>
      </w:r>
      <w:r w:rsidRPr="00B8483C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</w:rPr>
        <w:t xml:space="preserve">: </w:t>
      </w:r>
      <w:r w:rsidRPr="00B8483C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  <w:u w:val="single"/>
        </w:rPr>
        <w:t xml:space="preserve">                        </w:t>
      </w:r>
    </w:p>
    <w:p w:rsidR="002C2C3B" w:rsidRPr="00B8483C" w:rsidRDefault="002C2C3B" w:rsidP="00311628">
      <w:pPr>
        <w:widowControl/>
        <w:wordWrap w:val="0"/>
        <w:spacing w:line="387" w:lineRule="atLeast"/>
        <w:ind w:leftChars="-67" w:left="-141" w:rightChars="-135" w:right="-283"/>
        <w:jc w:val="right"/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  <w:u w:val="single"/>
        </w:rPr>
      </w:pPr>
      <w:r w:rsidRPr="00B8483C">
        <w:rPr>
          <w:rFonts w:ascii="微软雅黑" w:eastAsia="微软雅黑" w:hAnsi="微软雅黑" w:cs="宋体" w:hint="eastAsia"/>
          <w:color w:val="000000" w:themeColor="text1"/>
          <w:kern w:val="0"/>
          <w:sz w:val="22"/>
          <w:szCs w:val="21"/>
        </w:rPr>
        <w:t>日期</w:t>
      </w:r>
      <w:r w:rsidRPr="00B8483C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</w:rPr>
        <w:t xml:space="preserve">: </w:t>
      </w:r>
      <w:r w:rsidRPr="00B8483C">
        <w:rPr>
          <w:rFonts w:ascii="微软雅黑" w:eastAsia="微软雅黑" w:hAnsi="微软雅黑" w:cs="宋体"/>
          <w:color w:val="000000" w:themeColor="text1"/>
          <w:kern w:val="0"/>
          <w:sz w:val="22"/>
          <w:szCs w:val="21"/>
          <w:u w:val="single"/>
        </w:rPr>
        <w:t xml:space="preserve">                        </w:t>
      </w:r>
    </w:p>
    <w:p w:rsidR="002C2C3B" w:rsidRPr="00C44CBC" w:rsidRDefault="002C2C3B" w:rsidP="00311628">
      <w:pPr>
        <w:pStyle w:val="Default"/>
        <w:spacing w:line="298" w:lineRule="atLeast"/>
        <w:ind w:leftChars="-67" w:left="-141" w:rightChars="-135" w:right="-283" w:firstLineChars="200" w:firstLine="500"/>
        <w:rPr>
          <w:color w:val="auto"/>
          <w:sz w:val="25"/>
          <w:szCs w:val="25"/>
        </w:rPr>
      </w:pPr>
    </w:p>
    <w:sectPr w:rsidR="002C2C3B" w:rsidRPr="00C44CBC" w:rsidSect="007E65B6">
      <w:headerReference w:type="default" r:id="rId8"/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94" w:rsidRDefault="00022794" w:rsidP="001B2064">
      <w:r>
        <w:separator/>
      </w:r>
    </w:p>
  </w:endnote>
  <w:endnote w:type="continuationSeparator" w:id="1">
    <w:p w:rsidR="00022794" w:rsidRDefault="00022794" w:rsidP="001B2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94" w:rsidRDefault="00022794" w:rsidP="001B2064">
      <w:r>
        <w:separator/>
      </w:r>
    </w:p>
  </w:footnote>
  <w:footnote w:type="continuationSeparator" w:id="1">
    <w:p w:rsidR="00022794" w:rsidRDefault="00022794" w:rsidP="001B2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3B" w:rsidRDefault="0066575A" w:rsidP="00580949">
    <w:pPr>
      <w:pStyle w:val="a3"/>
      <w:jc w:val="left"/>
    </w:pPr>
    <w:r w:rsidRPr="0066575A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alt="CVC_威凯" style="width:124.4pt;height:36.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3402"/>
    <w:multiLevelType w:val="hybridMultilevel"/>
    <w:tmpl w:val="382664AC"/>
    <w:lvl w:ilvl="0" w:tplc="4188687E">
      <w:start w:val="4"/>
      <w:numFmt w:val="bullet"/>
      <w:lvlText w:val="●"/>
      <w:lvlJc w:val="left"/>
      <w:pPr>
        <w:ind w:left="360" w:hanging="360"/>
      </w:pPr>
      <w:rPr>
        <w:rFonts w:ascii="微软雅黑" w:eastAsia="微软雅黑" w:hAnsi="微软雅黑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0A354E"/>
    <w:multiLevelType w:val="hybridMultilevel"/>
    <w:tmpl w:val="30D6057E"/>
    <w:lvl w:ilvl="0" w:tplc="1EA6492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064"/>
    <w:rsid w:val="00022794"/>
    <w:rsid w:val="000306E6"/>
    <w:rsid w:val="00031FBB"/>
    <w:rsid w:val="000A703D"/>
    <w:rsid w:val="000B0CEE"/>
    <w:rsid w:val="000B5415"/>
    <w:rsid w:val="000D49D6"/>
    <w:rsid w:val="000F2AFB"/>
    <w:rsid w:val="000F44E0"/>
    <w:rsid w:val="000F5B73"/>
    <w:rsid w:val="001055FD"/>
    <w:rsid w:val="001110EB"/>
    <w:rsid w:val="00115392"/>
    <w:rsid w:val="00117536"/>
    <w:rsid w:val="00122D90"/>
    <w:rsid w:val="001335CD"/>
    <w:rsid w:val="00140BF1"/>
    <w:rsid w:val="001450A4"/>
    <w:rsid w:val="0018616F"/>
    <w:rsid w:val="001B2064"/>
    <w:rsid w:val="001D7C59"/>
    <w:rsid w:val="001E1B91"/>
    <w:rsid w:val="001E1FEB"/>
    <w:rsid w:val="002039D0"/>
    <w:rsid w:val="002323B7"/>
    <w:rsid w:val="0024747A"/>
    <w:rsid w:val="00253D35"/>
    <w:rsid w:val="00254BF4"/>
    <w:rsid w:val="00266F4F"/>
    <w:rsid w:val="00275560"/>
    <w:rsid w:val="00297967"/>
    <w:rsid w:val="002C2C3B"/>
    <w:rsid w:val="002E1924"/>
    <w:rsid w:val="002E1A90"/>
    <w:rsid w:val="002F0D2D"/>
    <w:rsid w:val="00300512"/>
    <w:rsid w:val="00304A5E"/>
    <w:rsid w:val="00311628"/>
    <w:rsid w:val="00311DAA"/>
    <w:rsid w:val="00315CBB"/>
    <w:rsid w:val="00326120"/>
    <w:rsid w:val="00337888"/>
    <w:rsid w:val="0034518C"/>
    <w:rsid w:val="003500C0"/>
    <w:rsid w:val="003520CA"/>
    <w:rsid w:val="003577A0"/>
    <w:rsid w:val="003621E3"/>
    <w:rsid w:val="00364D79"/>
    <w:rsid w:val="0038162A"/>
    <w:rsid w:val="00394B4E"/>
    <w:rsid w:val="003A78CE"/>
    <w:rsid w:val="003F1B00"/>
    <w:rsid w:val="003F246A"/>
    <w:rsid w:val="003F3EA0"/>
    <w:rsid w:val="003F5512"/>
    <w:rsid w:val="00411318"/>
    <w:rsid w:val="004220E6"/>
    <w:rsid w:val="00430C78"/>
    <w:rsid w:val="00447CAA"/>
    <w:rsid w:val="004651E7"/>
    <w:rsid w:val="00492E73"/>
    <w:rsid w:val="004A09FC"/>
    <w:rsid w:val="004A3467"/>
    <w:rsid w:val="004B0773"/>
    <w:rsid w:val="00507BEC"/>
    <w:rsid w:val="0051251D"/>
    <w:rsid w:val="0052511A"/>
    <w:rsid w:val="005261CD"/>
    <w:rsid w:val="005273A0"/>
    <w:rsid w:val="0053409C"/>
    <w:rsid w:val="00535F0E"/>
    <w:rsid w:val="00541DB2"/>
    <w:rsid w:val="00545113"/>
    <w:rsid w:val="005718EE"/>
    <w:rsid w:val="00576439"/>
    <w:rsid w:val="005807B9"/>
    <w:rsid w:val="00580949"/>
    <w:rsid w:val="005A467F"/>
    <w:rsid w:val="005A546B"/>
    <w:rsid w:val="005C607B"/>
    <w:rsid w:val="005D43E4"/>
    <w:rsid w:val="005D796D"/>
    <w:rsid w:val="005E69BF"/>
    <w:rsid w:val="005F1413"/>
    <w:rsid w:val="0061676A"/>
    <w:rsid w:val="006350EF"/>
    <w:rsid w:val="00657EB1"/>
    <w:rsid w:val="0066575A"/>
    <w:rsid w:val="006749CD"/>
    <w:rsid w:val="0069083A"/>
    <w:rsid w:val="0069593E"/>
    <w:rsid w:val="006A4A21"/>
    <w:rsid w:val="006E2893"/>
    <w:rsid w:val="006F250B"/>
    <w:rsid w:val="007021B6"/>
    <w:rsid w:val="00705A23"/>
    <w:rsid w:val="0070653C"/>
    <w:rsid w:val="00710BEE"/>
    <w:rsid w:val="00713136"/>
    <w:rsid w:val="00713B9B"/>
    <w:rsid w:val="0071630C"/>
    <w:rsid w:val="00722C34"/>
    <w:rsid w:val="007479F3"/>
    <w:rsid w:val="007568ED"/>
    <w:rsid w:val="00770E0F"/>
    <w:rsid w:val="00787DB7"/>
    <w:rsid w:val="00791853"/>
    <w:rsid w:val="007B031C"/>
    <w:rsid w:val="007C0136"/>
    <w:rsid w:val="007D5B47"/>
    <w:rsid w:val="007E65B6"/>
    <w:rsid w:val="0080760F"/>
    <w:rsid w:val="00817BC3"/>
    <w:rsid w:val="00851477"/>
    <w:rsid w:val="008A05AE"/>
    <w:rsid w:val="008E5618"/>
    <w:rsid w:val="008F5863"/>
    <w:rsid w:val="00907563"/>
    <w:rsid w:val="00916979"/>
    <w:rsid w:val="00961EA8"/>
    <w:rsid w:val="00975243"/>
    <w:rsid w:val="00985361"/>
    <w:rsid w:val="0099533D"/>
    <w:rsid w:val="009B2298"/>
    <w:rsid w:val="009C221A"/>
    <w:rsid w:val="009D4F80"/>
    <w:rsid w:val="009E3C56"/>
    <w:rsid w:val="009F7A89"/>
    <w:rsid w:val="00A06787"/>
    <w:rsid w:val="00A11B07"/>
    <w:rsid w:val="00A50CA0"/>
    <w:rsid w:val="00A52426"/>
    <w:rsid w:val="00A52A4E"/>
    <w:rsid w:val="00A73017"/>
    <w:rsid w:val="00A97AC2"/>
    <w:rsid w:val="00AB04F0"/>
    <w:rsid w:val="00AC7108"/>
    <w:rsid w:val="00AD7F9B"/>
    <w:rsid w:val="00AF1E77"/>
    <w:rsid w:val="00AF5C4E"/>
    <w:rsid w:val="00AF7C0E"/>
    <w:rsid w:val="00B009EB"/>
    <w:rsid w:val="00B040D4"/>
    <w:rsid w:val="00B04AF1"/>
    <w:rsid w:val="00B071E8"/>
    <w:rsid w:val="00B27F30"/>
    <w:rsid w:val="00B44467"/>
    <w:rsid w:val="00B56D1A"/>
    <w:rsid w:val="00B8483C"/>
    <w:rsid w:val="00B9360E"/>
    <w:rsid w:val="00BA6101"/>
    <w:rsid w:val="00BB4C79"/>
    <w:rsid w:val="00C06B1B"/>
    <w:rsid w:val="00C127AF"/>
    <w:rsid w:val="00C354AF"/>
    <w:rsid w:val="00C44CBC"/>
    <w:rsid w:val="00C56A79"/>
    <w:rsid w:val="00C607F4"/>
    <w:rsid w:val="00C614EA"/>
    <w:rsid w:val="00C773C6"/>
    <w:rsid w:val="00CB0841"/>
    <w:rsid w:val="00CB5731"/>
    <w:rsid w:val="00CD1FF5"/>
    <w:rsid w:val="00CD5690"/>
    <w:rsid w:val="00D149DC"/>
    <w:rsid w:val="00D21B30"/>
    <w:rsid w:val="00D258B3"/>
    <w:rsid w:val="00D2625E"/>
    <w:rsid w:val="00D575D1"/>
    <w:rsid w:val="00D735E8"/>
    <w:rsid w:val="00D86580"/>
    <w:rsid w:val="00DB5447"/>
    <w:rsid w:val="00DB63D7"/>
    <w:rsid w:val="00DC4437"/>
    <w:rsid w:val="00DD3781"/>
    <w:rsid w:val="00DD6038"/>
    <w:rsid w:val="00E07A53"/>
    <w:rsid w:val="00E1077B"/>
    <w:rsid w:val="00E1324B"/>
    <w:rsid w:val="00E2471D"/>
    <w:rsid w:val="00E420D6"/>
    <w:rsid w:val="00E73778"/>
    <w:rsid w:val="00E95E92"/>
    <w:rsid w:val="00EB37F3"/>
    <w:rsid w:val="00EC12FB"/>
    <w:rsid w:val="00ED20D6"/>
    <w:rsid w:val="00EE70B9"/>
    <w:rsid w:val="00F05069"/>
    <w:rsid w:val="00F2641D"/>
    <w:rsid w:val="00F436A5"/>
    <w:rsid w:val="00F50813"/>
    <w:rsid w:val="00F75ECA"/>
    <w:rsid w:val="00FA36D3"/>
    <w:rsid w:val="00FA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B2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B206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2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B206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B20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1B2064"/>
    <w:rPr>
      <w:rFonts w:cs="Times New Roman"/>
      <w:sz w:val="18"/>
      <w:szCs w:val="18"/>
    </w:rPr>
  </w:style>
  <w:style w:type="paragraph" w:customStyle="1" w:styleId="title">
    <w:name w:val="title"/>
    <w:basedOn w:val="a"/>
    <w:uiPriority w:val="99"/>
    <w:rsid w:val="001E1F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7E65B6"/>
    <w:pPr>
      <w:ind w:firstLineChars="200" w:firstLine="420"/>
    </w:pPr>
  </w:style>
  <w:style w:type="table" w:styleId="a7">
    <w:name w:val="Table Grid"/>
    <w:basedOn w:val="a1"/>
    <w:uiPriority w:val="99"/>
    <w:rsid w:val="000B0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1DA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311DAA"/>
    <w:rPr>
      <w:color w:val="auto"/>
    </w:rPr>
  </w:style>
  <w:style w:type="paragraph" w:customStyle="1" w:styleId="CM2">
    <w:name w:val="CM2"/>
    <w:basedOn w:val="Default"/>
    <w:next w:val="Default"/>
    <w:uiPriority w:val="99"/>
    <w:rsid w:val="00311DAA"/>
    <w:pPr>
      <w:spacing w:line="29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11DAA"/>
    <w:pPr>
      <w:spacing w:line="29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11DAA"/>
    <w:pPr>
      <w:spacing w:line="29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11DAA"/>
    <w:pPr>
      <w:spacing w:line="30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11DAA"/>
    <w:pPr>
      <w:spacing w:line="303" w:lineRule="atLeast"/>
    </w:pPr>
    <w:rPr>
      <w:color w:val="auto"/>
    </w:rPr>
  </w:style>
  <w:style w:type="character" w:styleId="a8">
    <w:name w:val="Hyperlink"/>
    <w:basedOn w:val="a0"/>
    <w:uiPriority w:val="99"/>
    <w:rsid w:val="00311D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</w:divsChild>
        </w:div>
        <w:div w:id="7944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</w:divsChild>
        </w:div>
        <w:div w:id="7944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</w:divsChild>
        </w:div>
        <w:div w:id="794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26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</w:div>
          </w:divsChild>
        </w:div>
        <w:div w:id="794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93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</w:div>
          </w:divsChild>
        </w:div>
        <w:div w:id="794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16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86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</w:div>
          </w:divsChild>
        </w:div>
        <w:div w:id="794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48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</w:div>
          </w:divsChild>
        </w:div>
        <w:div w:id="7944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</w:divsChild>
        </w:div>
        <w:div w:id="79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</w:divsChild>
        </w:div>
        <w:div w:id="794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0000"/>
                <w:right w:val="none" w:sz="0" w:space="0" w:color="auto"/>
              </w:divBdr>
            </w:div>
            <w:div w:id="7944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160</Words>
  <Characters>916</Characters>
  <Application>Microsoft Office Word</Application>
  <DocSecurity>0</DocSecurity>
  <Lines>7</Lines>
  <Paragraphs>2</Paragraphs>
  <ScaleCrop>false</ScaleCrop>
  <Company>Sky123.Org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方捷</cp:lastModifiedBy>
  <cp:revision>91</cp:revision>
  <dcterms:created xsi:type="dcterms:W3CDTF">2014-09-16T08:34:00Z</dcterms:created>
  <dcterms:modified xsi:type="dcterms:W3CDTF">2016-08-05T07:46:00Z</dcterms:modified>
</cp:coreProperties>
</file>